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5D" w:rsidRDefault="002F585D" w:rsidP="002F585D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</w:p>
    <w:p w:rsidR="005A727C" w:rsidRDefault="002F585D" w:rsidP="002F585D">
      <w:pPr>
        <w:jc w:val="center"/>
        <w:rPr>
          <w:rFonts w:ascii="Trebuchet MS" w:hAnsi="Trebuchet MS"/>
          <w:b/>
          <w:sz w:val="28"/>
        </w:rPr>
      </w:pPr>
      <w:r w:rsidRPr="002F585D">
        <w:rPr>
          <w:rFonts w:ascii="Trebuchet MS" w:hAnsi="Trebuchet MS"/>
          <w:b/>
          <w:sz w:val="28"/>
        </w:rPr>
        <w:t>CRITERIOS DE SELECCIÓN DE MEDIOS</w:t>
      </w:r>
      <w:r>
        <w:rPr>
          <w:rFonts w:ascii="Trebuchet MS" w:hAnsi="Trebuchet MS"/>
          <w:b/>
          <w:sz w:val="28"/>
        </w:rPr>
        <w:t xml:space="preserve"> DE COMUNICACIÓN</w:t>
      </w:r>
      <w:r w:rsidRPr="002F585D">
        <w:rPr>
          <w:rFonts w:ascii="Trebuchet MS" w:hAnsi="Trebuchet MS"/>
          <w:b/>
          <w:sz w:val="28"/>
        </w:rPr>
        <w:t xml:space="preserve"> EN CAMPAÑAS PUBLICITARIAS DE LA UNIVERSIDAD DE LEÓN</w:t>
      </w:r>
    </w:p>
    <w:p w:rsidR="002F585D" w:rsidRDefault="002F585D" w:rsidP="002F585D">
      <w:pPr>
        <w:rPr>
          <w:rFonts w:ascii="Trebuchet MS" w:hAnsi="Trebuchet MS"/>
          <w:b/>
          <w:sz w:val="28"/>
        </w:rPr>
      </w:pPr>
    </w:p>
    <w:p w:rsidR="002F585D" w:rsidRDefault="002F585D" w:rsidP="002F585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selección de los medios comunicación y soportes correspondientes en la implementación de las campañas publicitarias de la Universidad de León se rige por los siguientes criterios:</w:t>
      </w:r>
    </w:p>
    <w:p w:rsidR="002F585D" w:rsidRDefault="002F585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 w:rsidRPr="002F585D">
        <w:rPr>
          <w:rFonts w:ascii="Trebuchet MS" w:hAnsi="Trebuchet MS"/>
          <w:i/>
          <w:sz w:val="24"/>
          <w:szCs w:val="24"/>
        </w:rPr>
        <w:t>Presupuesto</w:t>
      </w:r>
      <w:r>
        <w:rPr>
          <w:rFonts w:ascii="Trebuchet MS" w:hAnsi="Trebuchet MS"/>
          <w:sz w:val="24"/>
          <w:szCs w:val="24"/>
        </w:rPr>
        <w:t>. Se valora el coste de cada acción publicitaria en función del rendimiento esperado de la misma y de la disponibilidad de presupuesto para llevarla a cabo.</w:t>
      </w:r>
    </w:p>
    <w:p w:rsidR="002F585D" w:rsidRDefault="002F585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Público objetivo. </w:t>
      </w:r>
      <w:r>
        <w:rPr>
          <w:rFonts w:ascii="Trebuchet MS" w:hAnsi="Trebuchet MS"/>
          <w:sz w:val="24"/>
          <w:szCs w:val="24"/>
        </w:rPr>
        <w:t xml:space="preserve">Partiendo de la definición de los </w:t>
      </w:r>
      <w:r w:rsidR="0021151D">
        <w:rPr>
          <w:rFonts w:ascii="Trebuchet MS" w:hAnsi="Trebuchet MS"/>
          <w:sz w:val="24"/>
          <w:szCs w:val="24"/>
        </w:rPr>
        <w:t>destinatarios de la campaña, se opta por aquellos medios más afines a dicho público objetivo.</w:t>
      </w:r>
    </w:p>
    <w:p w:rsidR="0021151D" w:rsidRDefault="0021151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Audiencia del medio. </w:t>
      </w:r>
      <w:r>
        <w:rPr>
          <w:rFonts w:ascii="Trebuchet MS" w:hAnsi="Trebuchet MS"/>
          <w:sz w:val="24"/>
          <w:szCs w:val="24"/>
        </w:rPr>
        <w:t>Se toman en consideración los índices de audiencia del medio en el público objetivo.</w:t>
      </w:r>
    </w:p>
    <w:p w:rsidR="0021151D" w:rsidRPr="00491366" w:rsidRDefault="0021151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 w:rsidRPr="00491366">
        <w:rPr>
          <w:rFonts w:ascii="Trebuchet MS" w:hAnsi="Trebuchet MS"/>
          <w:i/>
          <w:sz w:val="24"/>
          <w:szCs w:val="24"/>
        </w:rPr>
        <w:t>Cobertura de noticias de la Universidad de León.</w:t>
      </w:r>
      <w:r w:rsidRPr="00491366">
        <w:rPr>
          <w:rFonts w:ascii="Trebuchet MS" w:hAnsi="Trebuchet MS"/>
          <w:sz w:val="24"/>
          <w:szCs w:val="24"/>
        </w:rPr>
        <w:t xml:space="preserve"> Se tiene en cuenta </w:t>
      </w:r>
      <w:r w:rsidR="00BB7753" w:rsidRPr="00491366">
        <w:rPr>
          <w:rFonts w:ascii="Trebuchet MS" w:hAnsi="Trebuchet MS"/>
          <w:sz w:val="24"/>
          <w:szCs w:val="24"/>
        </w:rPr>
        <w:t>el número de noticias relacionadas con la Universidad que son cubiertas a diario por los di</w:t>
      </w:r>
      <w:r w:rsidR="00491366">
        <w:rPr>
          <w:rFonts w:ascii="Trebuchet MS" w:hAnsi="Trebuchet MS"/>
          <w:sz w:val="24"/>
          <w:szCs w:val="24"/>
        </w:rPr>
        <w:t>stintos medios de comunicación</w:t>
      </w:r>
      <w:r w:rsidRPr="00491366">
        <w:rPr>
          <w:rFonts w:ascii="Trebuchet MS" w:hAnsi="Trebuchet MS"/>
          <w:sz w:val="24"/>
          <w:szCs w:val="24"/>
        </w:rPr>
        <w:t xml:space="preserve">, asumiéndose que una mayor cobertura implica una mayor </w:t>
      </w:r>
      <w:r w:rsidR="009B242B" w:rsidRPr="00491366">
        <w:rPr>
          <w:rFonts w:ascii="Trebuchet MS" w:hAnsi="Trebuchet MS"/>
          <w:sz w:val="24"/>
          <w:szCs w:val="24"/>
        </w:rPr>
        <w:t xml:space="preserve">eficacia en la </w:t>
      </w:r>
      <w:r w:rsidRPr="00491366">
        <w:rPr>
          <w:rFonts w:ascii="Trebuchet MS" w:hAnsi="Trebuchet MS"/>
          <w:sz w:val="24"/>
          <w:szCs w:val="24"/>
        </w:rPr>
        <w:t>transmisión del mensaje de la campaña en el público objetivo.</w:t>
      </w:r>
    </w:p>
    <w:p w:rsidR="0021151D" w:rsidRDefault="0021151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Propuestas presentadas por los medios.</w:t>
      </w:r>
      <w:r>
        <w:rPr>
          <w:rFonts w:ascii="Trebuchet MS" w:hAnsi="Trebuchet MS"/>
          <w:sz w:val="24"/>
          <w:szCs w:val="24"/>
        </w:rPr>
        <w:t xml:space="preserve"> Cada propuesta presentada al Área de Comunicación e Imagen por iniciativa de un medio particular es estudiada y valorada en función de su rentabilidad y ajuste a los objetivos perseguidos en la campaña publicitaria.</w:t>
      </w:r>
    </w:p>
    <w:p w:rsidR="0021151D" w:rsidRDefault="0021151D" w:rsidP="002F585D">
      <w:pPr>
        <w:pStyle w:val="Prrafodelista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Rotación de medios.</w:t>
      </w:r>
      <w:r>
        <w:rPr>
          <w:rFonts w:ascii="Trebuchet MS" w:hAnsi="Trebuchet MS"/>
          <w:sz w:val="24"/>
          <w:szCs w:val="24"/>
        </w:rPr>
        <w:t xml:space="preserve"> En la medida de lo posible, y siempre que se cumplan los criterios anteriores, se trata de garantizar la pluralidad en la selección de los medios de comunicación disponibles. </w:t>
      </w:r>
    </w:p>
    <w:p w:rsidR="002F585D" w:rsidRPr="002F585D" w:rsidRDefault="002F585D" w:rsidP="002F585D">
      <w:pPr>
        <w:pStyle w:val="Prrafodelista"/>
        <w:ind w:left="0" w:firstLine="709"/>
        <w:jc w:val="both"/>
        <w:rPr>
          <w:rFonts w:ascii="Trebuchet MS" w:hAnsi="Trebuchet MS"/>
          <w:sz w:val="24"/>
          <w:szCs w:val="24"/>
        </w:rPr>
      </w:pPr>
    </w:p>
    <w:sectPr w:rsidR="002F585D" w:rsidRPr="002F58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6A" w:rsidRDefault="00CE5E6A" w:rsidP="002F585D">
      <w:pPr>
        <w:spacing w:after="0" w:line="240" w:lineRule="auto"/>
      </w:pPr>
      <w:r>
        <w:separator/>
      </w:r>
    </w:p>
  </w:endnote>
  <w:endnote w:type="continuationSeparator" w:id="0">
    <w:p w:rsidR="00CE5E6A" w:rsidRDefault="00CE5E6A" w:rsidP="002F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6A" w:rsidRDefault="00CE5E6A" w:rsidP="002F585D">
      <w:pPr>
        <w:spacing w:after="0" w:line="240" w:lineRule="auto"/>
      </w:pPr>
      <w:r>
        <w:separator/>
      </w:r>
    </w:p>
  </w:footnote>
  <w:footnote w:type="continuationSeparator" w:id="0">
    <w:p w:rsidR="00CE5E6A" w:rsidRDefault="00CE5E6A" w:rsidP="002F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5D" w:rsidRDefault="002F585D" w:rsidP="002F585D">
    <w:pPr>
      <w:pStyle w:val="Encabezado"/>
      <w:ind w:left="-993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E65" wp14:editId="65C71ADA">
              <wp:simplePos x="0" y="0"/>
              <wp:positionH relativeFrom="column">
                <wp:posOffset>2225040</wp:posOffset>
              </wp:positionH>
              <wp:positionV relativeFrom="paragraph">
                <wp:posOffset>140970</wp:posOffset>
              </wp:positionV>
              <wp:extent cx="3886200" cy="49530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85D" w:rsidRPr="002F585D" w:rsidRDefault="002F585D" w:rsidP="002F585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 w:rsidRPr="002F585D"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Vicerrectorado de Relaciones Institucionales y con la Sociedad</w:t>
                          </w:r>
                        </w:p>
                        <w:p w:rsidR="002F585D" w:rsidRPr="002F585D" w:rsidRDefault="002F585D" w:rsidP="002F585D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 w:rsidRPr="002F585D"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Área de Comunicación e Imagen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8AE65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75.2pt;margin-top:11.1pt;width:30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" fillcolor="white [3201]" stroked="f" strokeweight=".5pt">
              <v:textbox>
                <w:txbxContent>
                  <w:p w:rsidR="002F585D" w:rsidRPr="002F585D" w:rsidRDefault="002F585D" w:rsidP="002F585D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 w:rsidRPr="002F585D">
                      <w:rPr>
                        <w:rFonts w:ascii="Trebuchet MS" w:hAnsi="Trebuchet MS"/>
                        <w:b/>
                        <w:sz w:val="18"/>
                      </w:rPr>
                      <w:t>Vicerrectorado de Relaciones Institucionales y con la Sociedad</w:t>
                    </w:r>
                  </w:p>
                  <w:p w:rsidR="002F585D" w:rsidRPr="002F585D" w:rsidRDefault="002F585D" w:rsidP="002F585D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 w:rsidRPr="002F585D">
                      <w:rPr>
                        <w:rFonts w:ascii="Trebuchet MS" w:hAnsi="Trebuchet MS"/>
                        <w:b/>
                        <w:sz w:val="18"/>
                      </w:rPr>
                      <w:t>Área de Comunicación e Imagen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25E05F2" wp14:editId="0C16EC36">
          <wp:extent cx="1485900" cy="810685"/>
          <wp:effectExtent l="0" t="0" r="0" b="8890"/>
          <wp:docPr id="3" name="Imagen 3" descr="Resultado de imagen de UNIVERSIDAD DE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DE LE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129" cy="81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3CE9"/>
    <w:multiLevelType w:val="hybridMultilevel"/>
    <w:tmpl w:val="EFFC39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5D"/>
    <w:rsid w:val="0021151D"/>
    <w:rsid w:val="002F585D"/>
    <w:rsid w:val="00491366"/>
    <w:rsid w:val="005A727C"/>
    <w:rsid w:val="00636422"/>
    <w:rsid w:val="007F0DAC"/>
    <w:rsid w:val="009B242B"/>
    <w:rsid w:val="00BB7753"/>
    <w:rsid w:val="00CE5E6A"/>
    <w:rsid w:val="00E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4573A-85C9-4611-B68D-BDB5AD16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85D"/>
  </w:style>
  <w:style w:type="paragraph" w:styleId="Piedepgina">
    <w:name w:val="footer"/>
    <w:basedOn w:val="Normal"/>
    <w:link w:val="PiedepginaCar"/>
    <w:uiPriority w:val="99"/>
    <w:unhideWhenUsed/>
    <w:rsid w:val="002F5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5D"/>
  </w:style>
  <w:style w:type="paragraph" w:styleId="Textodeglobo">
    <w:name w:val="Balloon Text"/>
    <w:basedOn w:val="Normal"/>
    <w:link w:val="TextodegloboCar"/>
    <w:uiPriority w:val="99"/>
    <w:semiHidden/>
    <w:unhideWhenUsed/>
    <w:rsid w:val="002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2019-11-13T18:22:00Z</dcterms:created>
  <dcterms:modified xsi:type="dcterms:W3CDTF">2019-11-13T18:22:00Z</dcterms:modified>
</cp:coreProperties>
</file>