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D669" w14:textId="77777777" w:rsidR="00E800ED" w:rsidRDefault="00E800ED">
      <w:pPr>
        <w:rPr>
          <w:rFonts w:ascii="Times New Roman" w:hAnsi="Times New Roman"/>
        </w:rPr>
      </w:pPr>
    </w:p>
    <w:p w14:paraId="58BF81EA" w14:textId="77777777" w:rsidR="00E800ED" w:rsidRDefault="00E800ED" w:rsidP="00E800ED">
      <w:pPr>
        <w:pStyle w:val="CM4"/>
        <w:spacing w:after="80" w:line="528" w:lineRule="atLeast"/>
        <w:ind w:right="810"/>
        <w:jc w:val="center"/>
        <w:rPr>
          <w:rFonts w:ascii="Times New Roman" w:hAnsi="Times New Roman"/>
          <w:b/>
          <w:bCs/>
          <w:color w:val="44546A" w:themeColor="text2"/>
          <w:sz w:val="28"/>
        </w:rPr>
      </w:pPr>
      <w:r>
        <w:rPr>
          <w:rFonts w:ascii="Times New Roman" w:hAnsi="Times New Roman"/>
          <w:b/>
          <w:bCs/>
          <w:color w:val="44546A" w:themeColor="text2"/>
          <w:sz w:val="28"/>
        </w:rPr>
        <w:t>INSTRUCCIONES PARA EL ENVÍO DE RESÚMENES</w:t>
      </w:r>
      <w:r w:rsidR="00EB032B">
        <w:rPr>
          <w:rFonts w:ascii="Times New Roman" w:hAnsi="Times New Roman"/>
          <w:b/>
          <w:bCs/>
          <w:color w:val="44546A" w:themeColor="text2"/>
          <w:sz w:val="28"/>
        </w:rPr>
        <w:t xml:space="preserve"> </w:t>
      </w:r>
    </w:p>
    <w:p w14:paraId="45E7CCF1" w14:textId="77777777" w:rsidR="00E800ED" w:rsidRDefault="00E800ED" w:rsidP="00E800ED">
      <w:pPr>
        <w:pStyle w:val="CM4"/>
        <w:spacing w:after="80" w:line="360" w:lineRule="auto"/>
        <w:ind w:right="810"/>
        <w:rPr>
          <w:rFonts w:ascii="Times New Roman" w:hAnsi="Times New Roman"/>
          <w:u w:val="single"/>
        </w:rPr>
      </w:pPr>
    </w:p>
    <w:p w14:paraId="68AE18B5" w14:textId="742148B6" w:rsidR="009608E1" w:rsidRPr="00815D9C" w:rsidRDefault="001B1C02" w:rsidP="00815D9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El autor</w:t>
      </w:r>
      <w:r w:rsidR="00CC2F74" w:rsidRPr="00815D9C">
        <w:rPr>
          <w:rFonts w:ascii="Times New Roman" w:hAnsi="Times New Roman" w:cs="Times New Roman"/>
          <w:color w:val="auto"/>
        </w:rPr>
        <w:t xml:space="preserve"> que presente la comunicación oral o el p</w:t>
      </w:r>
      <w:r w:rsidR="006E382B" w:rsidRPr="00815D9C">
        <w:rPr>
          <w:rFonts w:ascii="Times New Roman" w:hAnsi="Times New Roman" w:cs="Times New Roman"/>
          <w:color w:val="auto"/>
        </w:rPr>
        <w:t>ó</w:t>
      </w:r>
      <w:r w:rsidR="00CC2F74" w:rsidRPr="00815D9C">
        <w:rPr>
          <w:rFonts w:ascii="Times New Roman" w:hAnsi="Times New Roman" w:cs="Times New Roman"/>
          <w:color w:val="auto"/>
        </w:rPr>
        <w:t xml:space="preserve">ster </w:t>
      </w:r>
      <w:r w:rsidR="0096058A" w:rsidRPr="00815D9C">
        <w:rPr>
          <w:rFonts w:ascii="Times New Roman" w:hAnsi="Times New Roman" w:cs="Times New Roman"/>
          <w:color w:val="auto"/>
        </w:rPr>
        <w:t>deberá estar inscrito en el Congreso.</w:t>
      </w:r>
    </w:p>
    <w:p w14:paraId="79F6CBD1" w14:textId="77777777" w:rsidR="009608E1" w:rsidRPr="00815D9C" w:rsidRDefault="009608E1" w:rsidP="00815D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BF5F8A1" w14:textId="267F2585" w:rsidR="00FB2798" w:rsidRPr="00815D9C" w:rsidRDefault="009608E1" w:rsidP="00815D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5D9C">
        <w:rPr>
          <w:rFonts w:ascii="Times New Roman" w:hAnsi="Times New Roman" w:cs="Times New Roman"/>
          <w:color w:val="auto"/>
        </w:rPr>
        <w:t xml:space="preserve">La organización informará con tiempo suficiente, al autor, del día y hora de la presentación oral o de la sesión de </w:t>
      </w:r>
      <w:r w:rsidR="00ED11FF" w:rsidRPr="00815D9C">
        <w:rPr>
          <w:rFonts w:ascii="Times New Roman" w:hAnsi="Times New Roman" w:cs="Times New Roman"/>
          <w:color w:val="auto"/>
        </w:rPr>
        <w:t xml:space="preserve">discusión de </w:t>
      </w:r>
      <w:r w:rsidRPr="00815D9C">
        <w:rPr>
          <w:rFonts w:ascii="Times New Roman" w:hAnsi="Times New Roman" w:cs="Times New Roman"/>
          <w:color w:val="auto"/>
        </w:rPr>
        <w:t>p</w:t>
      </w:r>
      <w:r w:rsidR="006E382B" w:rsidRPr="00815D9C">
        <w:rPr>
          <w:rFonts w:ascii="Times New Roman" w:hAnsi="Times New Roman" w:cs="Times New Roman"/>
          <w:color w:val="auto"/>
        </w:rPr>
        <w:t>ó</w:t>
      </w:r>
      <w:r w:rsidRPr="00815D9C">
        <w:rPr>
          <w:rFonts w:ascii="Times New Roman" w:hAnsi="Times New Roman" w:cs="Times New Roman"/>
          <w:color w:val="auto"/>
        </w:rPr>
        <w:t>ster</w:t>
      </w:r>
      <w:r w:rsidR="006E382B" w:rsidRPr="00815D9C">
        <w:rPr>
          <w:rFonts w:ascii="Times New Roman" w:hAnsi="Times New Roman" w:cs="Times New Roman"/>
          <w:color w:val="auto"/>
        </w:rPr>
        <w:t xml:space="preserve">es </w:t>
      </w:r>
      <w:r w:rsidRPr="00815D9C">
        <w:rPr>
          <w:rFonts w:ascii="Times New Roman" w:hAnsi="Times New Roman" w:cs="Times New Roman"/>
          <w:color w:val="auto"/>
        </w:rPr>
        <w:t>en la que esté incluido. En este caso, deberá estar junto al p</w:t>
      </w:r>
      <w:r w:rsidR="00ED11FF" w:rsidRPr="00815D9C">
        <w:rPr>
          <w:rFonts w:ascii="Times New Roman" w:hAnsi="Times New Roman" w:cs="Times New Roman"/>
          <w:color w:val="auto"/>
        </w:rPr>
        <w:t>ó</w:t>
      </w:r>
      <w:r w:rsidRPr="00815D9C">
        <w:rPr>
          <w:rFonts w:ascii="Times New Roman" w:hAnsi="Times New Roman" w:cs="Times New Roman"/>
          <w:color w:val="auto"/>
        </w:rPr>
        <w:t>ster para responder a las posibles preguntas.</w:t>
      </w:r>
    </w:p>
    <w:p w14:paraId="764FFAF2" w14:textId="77777777" w:rsidR="00FB2798" w:rsidRPr="00815D9C" w:rsidRDefault="00FB2798" w:rsidP="00815D9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55B1A89" w14:textId="6C5C6677" w:rsidR="00FB2798" w:rsidRPr="00815D9C" w:rsidRDefault="004B613D" w:rsidP="00815D9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15D9C">
        <w:rPr>
          <w:rFonts w:ascii="Times New Roman" w:hAnsi="Times New Roman" w:cs="Times New Roman"/>
          <w:color w:val="auto"/>
        </w:rPr>
        <w:t>Se recomie</w:t>
      </w:r>
      <w:r w:rsidR="00FB2798" w:rsidRPr="00815D9C">
        <w:rPr>
          <w:rFonts w:ascii="Times New Roman" w:hAnsi="Times New Roman" w:cs="Times New Roman"/>
          <w:color w:val="auto"/>
        </w:rPr>
        <w:t>n</w:t>
      </w:r>
      <w:r w:rsidRPr="00815D9C">
        <w:rPr>
          <w:rFonts w:ascii="Times New Roman" w:hAnsi="Times New Roman" w:cs="Times New Roman"/>
          <w:color w:val="auto"/>
        </w:rPr>
        <w:t>da que l</w:t>
      </w:r>
      <w:r w:rsidR="00FB2798" w:rsidRPr="00815D9C">
        <w:rPr>
          <w:rFonts w:ascii="Times New Roman" w:hAnsi="Times New Roman" w:cs="Times New Roman"/>
          <w:color w:val="auto"/>
        </w:rPr>
        <w:t>os trabajos que versen sobre diagnóstico sean presentados como comunicación oral, mientras que los relativos a investigación especifica lo sean en formato de p</w:t>
      </w:r>
      <w:r w:rsidR="006E382B" w:rsidRPr="00815D9C">
        <w:rPr>
          <w:rFonts w:ascii="Times New Roman" w:hAnsi="Times New Roman" w:cs="Times New Roman"/>
          <w:color w:val="auto"/>
        </w:rPr>
        <w:t>ó</w:t>
      </w:r>
      <w:r w:rsidR="00FB2798" w:rsidRPr="00815D9C">
        <w:rPr>
          <w:rFonts w:ascii="Times New Roman" w:hAnsi="Times New Roman" w:cs="Times New Roman"/>
          <w:color w:val="auto"/>
        </w:rPr>
        <w:t xml:space="preserve">ster. No obstante, </w:t>
      </w:r>
      <w:r w:rsidR="00FB2798" w:rsidRPr="00815D9C">
        <w:rPr>
          <w:rFonts w:ascii="Times New Roman" w:hAnsi="Times New Roman"/>
          <w:color w:val="auto"/>
          <w:lang w:val="es-ES" w:eastAsia="zh-CN"/>
        </w:rPr>
        <w:t xml:space="preserve">el comité organizador se reserva el derecho a cambiar la modalidad a </w:t>
      </w:r>
      <w:r w:rsidR="001B1C02">
        <w:rPr>
          <w:rFonts w:ascii="Times New Roman" w:hAnsi="Times New Roman"/>
          <w:color w:val="auto"/>
          <w:lang w:val="es-ES" w:eastAsia="zh-CN"/>
        </w:rPr>
        <w:t>p</w:t>
      </w:r>
      <w:r w:rsidR="006E382B" w:rsidRPr="00815D9C">
        <w:rPr>
          <w:rFonts w:ascii="Times New Roman" w:hAnsi="Times New Roman"/>
          <w:color w:val="auto"/>
          <w:lang w:val="es-ES" w:eastAsia="zh-CN"/>
        </w:rPr>
        <w:t>ó</w:t>
      </w:r>
      <w:r w:rsidR="00FB2798" w:rsidRPr="00815D9C">
        <w:rPr>
          <w:rFonts w:ascii="Times New Roman" w:hAnsi="Times New Roman"/>
          <w:color w:val="auto"/>
          <w:lang w:val="es-ES" w:eastAsia="zh-CN"/>
        </w:rPr>
        <w:t>ster, siempre que el autor lo haya aceptado previamente.</w:t>
      </w:r>
    </w:p>
    <w:p w14:paraId="4315E717" w14:textId="77777777" w:rsidR="009608E1" w:rsidRDefault="009608E1" w:rsidP="0096058A">
      <w:pPr>
        <w:pStyle w:val="Default"/>
        <w:rPr>
          <w:rFonts w:ascii="Times New Roman" w:hAnsi="Times New Roman" w:cs="Times New Roman"/>
        </w:rPr>
      </w:pPr>
    </w:p>
    <w:p w14:paraId="3A4F37CB" w14:textId="77777777" w:rsidR="0096058A" w:rsidRPr="0096058A" w:rsidRDefault="0096058A" w:rsidP="0096058A">
      <w:pPr>
        <w:pStyle w:val="Default"/>
        <w:rPr>
          <w:rFonts w:ascii="Times New Roman" w:hAnsi="Times New Roman" w:cs="Times New Roman"/>
        </w:rPr>
      </w:pPr>
    </w:p>
    <w:p w14:paraId="0C1C49CE" w14:textId="77777777" w:rsidR="00E800ED" w:rsidRDefault="00E800ED" w:rsidP="00E800ED">
      <w:pPr>
        <w:pStyle w:val="Default"/>
      </w:pPr>
    </w:p>
    <w:p w14:paraId="34481C42" w14:textId="77777777" w:rsidR="00E800ED" w:rsidRDefault="00E800ED" w:rsidP="00E800ED">
      <w:pPr>
        <w:pStyle w:val="CM4"/>
        <w:spacing w:after="80" w:line="360" w:lineRule="auto"/>
        <w:ind w:right="81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FORMATO</w:t>
      </w:r>
    </w:p>
    <w:p w14:paraId="4D70E133" w14:textId="77777777" w:rsidR="00E800ED" w:rsidRDefault="00E800ED" w:rsidP="00E800ED">
      <w:pPr>
        <w:pStyle w:val="CM4"/>
        <w:spacing w:after="80" w:line="360" w:lineRule="auto"/>
        <w:ind w:right="81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lang w:val="en-US"/>
        </w:rPr>
        <w:t>Letra</w:t>
      </w:r>
      <w:proofErr w:type="spellEnd"/>
      <w:r>
        <w:rPr>
          <w:rFonts w:ascii="Times New Roman" w:hAnsi="Times New Roman"/>
          <w:lang w:val="en-US"/>
        </w:rPr>
        <w:t xml:space="preserve">: Times New Roman. </w:t>
      </w:r>
      <w:r>
        <w:rPr>
          <w:rFonts w:ascii="Times New Roman" w:hAnsi="Times New Roman"/>
        </w:rPr>
        <w:t xml:space="preserve">Tamaño: 12 puntos. </w:t>
      </w:r>
    </w:p>
    <w:p w14:paraId="7E7C3777" w14:textId="77777777" w:rsidR="00E800ED" w:rsidRDefault="00E800ED" w:rsidP="00E800ED">
      <w:pPr>
        <w:pStyle w:val="CM4"/>
        <w:spacing w:after="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Márgenes justificados. </w:t>
      </w:r>
    </w:p>
    <w:p w14:paraId="7E68DD8B" w14:textId="77777777" w:rsidR="00E800ED" w:rsidRDefault="00E800ED" w:rsidP="00E800ED">
      <w:pPr>
        <w:pStyle w:val="CM4"/>
        <w:spacing w:after="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Interlineado: sencillo. Añadir dos espacios entre apartados. </w:t>
      </w:r>
    </w:p>
    <w:p w14:paraId="18080D84" w14:textId="77777777" w:rsidR="000102AC" w:rsidRPr="000102AC" w:rsidRDefault="000102AC" w:rsidP="000102AC">
      <w:pPr>
        <w:pStyle w:val="Default"/>
        <w:rPr>
          <w:rFonts w:ascii="Times New Roman" w:hAnsi="Times New Roman" w:cs="Times New Roman"/>
        </w:rPr>
      </w:pPr>
      <w:r w:rsidRPr="000102AC">
        <w:rPr>
          <w:rFonts w:ascii="Times New Roman" w:hAnsi="Times New Roman" w:cs="Times New Roman"/>
        </w:rPr>
        <w:t>Deberán ser presentados en formato PDF.</w:t>
      </w:r>
    </w:p>
    <w:p w14:paraId="07FB49B6" w14:textId="77777777" w:rsidR="00E800ED" w:rsidRDefault="00E800ED" w:rsidP="00E800ED">
      <w:pPr>
        <w:pStyle w:val="CM4"/>
        <w:spacing w:after="80" w:line="360" w:lineRule="auto"/>
        <w:rPr>
          <w:rFonts w:ascii="Times New Roman" w:hAnsi="Times New Roman"/>
          <w:u w:val="single"/>
        </w:rPr>
      </w:pPr>
    </w:p>
    <w:p w14:paraId="4E478CE7" w14:textId="77777777" w:rsidR="00E800ED" w:rsidRDefault="00E800ED" w:rsidP="00E800ED">
      <w:pPr>
        <w:pStyle w:val="CM4"/>
        <w:spacing w:after="8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APARTADOS</w:t>
      </w:r>
      <w:r w:rsidR="00737F5A">
        <w:rPr>
          <w:rFonts w:ascii="Times New Roman" w:hAnsi="Times New Roman"/>
          <w:b/>
        </w:rPr>
        <w:t xml:space="preserve"> DEL RESUMEN:</w:t>
      </w:r>
    </w:p>
    <w:p w14:paraId="29F56631" w14:textId="77777777" w:rsidR="00E800ED" w:rsidRDefault="00E800ED" w:rsidP="00815D9C">
      <w:pPr>
        <w:pStyle w:val="CM4"/>
        <w:spacing w:after="8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TIPO DE COMUNICACIÓN: </w:t>
      </w:r>
      <w:r>
        <w:rPr>
          <w:rFonts w:ascii="Times New Roman" w:hAnsi="Times New Roman"/>
        </w:rPr>
        <w:t>indicar el tipo de presentación</w:t>
      </w:r>
      <w:r w:rsidR="00737F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COMUNICACIÓN ORAL o PÓSTER</w:t>
      </w:r>
      <w:r w:rsidR="00737F5A">
        <w:rPr>
          <w:rFonts w:ascii="Times New Roman" w:hAnsi="Times New Roman"/>
        </w:rPr>
        <w:t>, en la cabecera del resumen.</w:t>
      </w:r>
    </w:p>
    <w:p w14:paraId="465E2B56" w14:textId="342484EC" w:rsidR="00E800ED" w:rsidRDefault="00E800ED" w:rsidP="00815D9C">
      <w:pPr>
        <w:pStyle w:val="CM4"/>
        <w:spacing w:after="8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TÍTULO: </w:t>
      </w:r>
      <w:r w:rsidR="00815D9C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ayúsculas, negrita y centrado. </w:t>
      </w:r>
    </w:p>
    <w:p w14:paraId="25B14B4D" w14:textId="6CE65150" w:rsidR="00E800ED" w:rsidRDefault="00E800ED" w:rsidP="00815D9C">
      <w:pPr>
        <w:pStyle w:val="CM4"/>
        <w:spacing w:after="8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AUTORES: </w:t>
      </w:r>
      <w:r w:rsidR="001B4A21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egrita y centrado (Primer apellido e iniciales del nombre, sin punto y sin espacio. Autores separados por comas. Superíndice para indicar la filiación si los autores pertenecen a distintos Departamentos, Facultades, Universidades o Centros. Subrayado el autor que hará la presentación. </w:t>
      </w:r>
    </w:p>
    <w:p w14:paraId="1DA28046" w14:textId="210E1374" w:rsidR="00E800ED" w:rsidRDefault="00E800ED" w:rsidP="00815D9C">
      <w:pPr>
        <w:pStyle w:val="CM5"/>
        <w:spacing w:after="265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FILIACIÓN: </w:t>
      </w:r>
      <w:r w:rsidR="001B4A21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entrado, sin negrita. Indicar dirección de correo electrónico de contacto. </w:t>
      </w:r>
    </w:p>
    <w:p w14:paraId="7E1FB2DA" w14:textId="6841D9F3" w:rsidR="00E800ED" w:rsidRDefault="00E800ED" w:rsidP="00815D9C">
      <w:pPr>
        <w:pStyle w:val="CM5"/>
        <w:spacing w:after="265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RESUMEN: </w:t>
      </w:r>
      <w:r w:rsidR="00AB0A72">
        <w:rPr>
          <w:rFonts w:ascii="Times New Roman" w:hAnsi="Times New Roman"/>
          <w:bCs/>
        </w:rPr>
        <w:t>Texto</w:t>
      </w:r>
      <w:r w:rsidR="001B4A21">
        <w:rPr>
          <w:rFonts w:ascii="Times New Roman" w:hAnsi="Times New Roman"/>
          <w:bCs/>
        </w:rPr>
        <w:t xml:space="preserve"> m</w:t>
      </w:r>
      <w:r>
        <w:rPr>
          <w:rFonts w:ascii="Times New Roman" w:hAnsi="Times New Roman"/>
        </w:rPr>
        <w:t>áximo 300 palabras</w:t>
      </w:r>
      <w:r w:rsidR="00737F5A">
        <w:rPr>
          <w:rFonts w:ascii="Times New Roman" w:hAnsi="Times New Roman"/>
        </w:rPr>
        <w:t xml:space="preserve">, </w:t>
      </w:r>
      <w:r w:rsidR="00AB0A72">
        <w:rPr>
          <w:rFonts w:ascii="Times New Roman" w:hAnsi="Times New Roman"/>
        </w:rPr>
        <w:t>además de</w:t>
      </w:r>
      <w:r w:rsidR="00737F5A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 t</w:t>
      </w:r>
      <w:r w:rsidR="00737F5A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tulo </w:t>
      </w:r>
      <w:r w:rsidR="00AB0A72">
        <w:rPr>
          <w:rFonts w:ascii="Times New Roman" w:hAnsi="Times New Roman"/>
        </w:rPr>
        <w:t xml:space="preserve">y </w:t>
      </w:r>
      <w:r>
        <w:rPr>
          <w:rFonts w:ascii="Times New Roman" w:hAnsi="Times New Roman"/>
        </w:rPr>
        <w:t>autores</w:t>
      </w:r>
      <w:r w:rsidR="00737F5A">
        <w:rPr>
          <w:rFonts w:ascii="Times New Roman" w:hAnsi="Times New Roman"/>
        </w:rPr>
        <w:t>.</w:t>
      </w:r>
    </w:p>
    <w:p w14:paraId="211D4298" w14:textId="2DE2EF75" w:rsidR="00F42A2C" w:rsidRDefault="00E800ED" w:rsidP="00815D9C">
      <w:pPr>
        <w:pStyle w:val="CM5"/>
        <w:spacing w:after="265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caps/>
        </w:rPr>
        <w:t>Dimensiones póster</w:t>
      </w:r>
      <w:r>
        <w:rPr>
          <w:rFonts w:ascii="Times New Roman" w:hAnsi="Times New Roman"/>
          <w:b/>
          <w:bCs/>
        </w:rPr>
        <w:t xml:space="preserve">: </w:t>
      </w:r>
      <w:r w:rsidR="001B4A21">
        <w:rPr>
          <w:rFonts w:ascii="Times New Roman" w:hAnsi="Times New Roman"/>
          <w:bCs/>
        </w:rPr>
        <w:t>m</w:t>
      </w:r>
      <w:r>
        <w:rPr>
          <w:rFonts w:ascii="Times New Roman" w:hAnsi="Times New Roman"/>
          <w:bCs/>
        </w:rPr>
        <w:t xml:space="preserve">áximo </w:t>
      </w:r>
      <w:r w:rsidR="00AB0A72">
        <w:rPr>
          <w:rFonts w:ascii="Times New Roman" w:hAnsi="Times New Roman"/>
          <w:bCs/>
        </w:rPr>
        <w:t>80</w:t>
      </w:r>
      <w:r>
        <w:rPr>
          <w:rFonts w:ascii="Times New Roman" w:hAnsi="Times New Roman"/>
          <w:bCs/>
        </w:rPr>
        <w:t xml:space="preserve"> cm </w:t>
      </w:r>
      <w:r w:rsidR="00AB0A72">
        <w:rPr>
          <w:rFonts w:ascii="Times New Roman" w:hAnsi="Times New Roman"/>
          <w:bCs/>
        </w:rPr>
        <w:t xml:space="preserve">de </w:t>
      </w:r>
      <w:r>
        <w:rPr>
          <w:rFonts w:ascii="Times New Roman" w:hAnsi="Times New Roman"/>
          <w:bCs/>
        </w:rPr>
        <w:t xml:space="preserve">ancho x </w:t>
      </w:r>
      <w:r w:rsidR="00AB0A72">
        <w:rPr>
          <w:rFonts w:ascii="Times New Roman" w:hAnsi="Times New Roman"/>
          <w:bCs/>
        </w:rPr>
        <w:t>1</w:t>
      </w:r>
      <w:r w:rsidR="00815D9C">
        <w:rPr>
          <w:rFonts w:ascii="Times New Roman" w:hAnsi="Times New Roman"/>
          <w:bCs/>
        </w:rPr>
        <w:t>2</w:t>
      </w:r>
      <w:r>
        <w:rPr>
          <w:rFonts w:ascii="Times New Roman" w:hAnsi="Times New Roman"/>
          <w:bCs/>
        </w:rPr>
        <w:t xml:space="preserve">0 cm </w:t>
      </w:r>
      <w:r w:rsidR="00AB0A72">
        <w:rPr>
          <w:rFonts w:ascii="Times New Roman" w:hAnsi="Times New Roman"/>
          <w:bCs/>
        </w:rPr>
        <w:t xml:space="preserve">de </w:t>
      </w:r>
      <w:r>
        <w:rPr>
          <w:rFonts w:ascii="Times New Roman" w:hAnsi="Times New Roman"/>
          <w:bCs/>
        </w:rPr>
        <w:t xml:space="preserve">alto. </w:t>
      </w:r>
    </w:p>
    <w:p w14:paraId="7A907C2F" w14:textId="51F1CBA0" w:rsidR="00A6555A" w:rsidRDefault="00F42A2C" w:rsidP="00635640">
      <w:pPr>
        <w:pStyle w:val="CM5"/>
        <w:spacing w:after="265" w:line="360" w:lineRule="auto"/>
        <w:rPr>
          <w:rFonts w:ascii="Times New Roman" w:hAnsi="Times New Roman"/>
          <w:bCs/>
        </w:rPr>
      </w:pPr>
      <w:r w:rsidRPr="00A6555A">
        <w:rPr>
          <w:rFonts w:ascii="Times New Roman" w:hAnsi="Times New Roman"/>
          <w:bCs/>
        </w:rPr>
        <w:lastRenderedPageBreak/>
        <w:t xml:space="preserve">Los </w:t>
      </w:r>
      <w:r w:rsidR="00C37E9C">
        <w:rPr>
          <w:rFonts w:ascii="Times New Roman" w:hAnsi="Times New Roman"/>
          <w:bCs/>
        </w:rPr>
        <w:t>p</w:t>
      </w:r>
      <w:r w:rsidR="00A6555A" w:rsidRPr="00A6555A">
        <w:rPr>
          <w:rFonts w:ascii="Times New Roman" w:hAnsi="Times New Roman"/>
          <w:bCs/>
        </w:rPr>
        <w:t>óster</w:t>
      </w:r>
      <w:r w:rsidR="00A6555A">
        <w:rPr>
          <w:rFonts w:ascii="Times New Roman" w:hAnsi="Times New Roman"/>
          <w:bCs/>
        </w:rPr>
        <w:t xml:space="preserve">es deberán estar instalados </w:t>
      </w:r>
      <w:r w:rsidR="001B1C02">
        <w:rPr>
          <w:rFonts w:ascii="Times New Roman" w:hAnsi="Times New Roman"/>
          <w:bCs/>
        </w:rPr>
        <w:t xml:space="preserve">desde el </w:t>
      </w:r>
      <w:r w:rsidR="00A6555A">
        <w:rPr>
          <w:rFonts w:ascii="Times New Roman" w:hAnsi="Times New Roman"/>
          <w:bCs/>
        </w:rPr>
        <w:t>día 19 a las 9</w:t>
      </w:r>
      <w:r w:rsidR="00C37E9C">
        <w:rPr>
          <w:rFonts w:ascii="Times New Roman" w:hAnsi="Times New Roman"/>
          <w:bCs/>
        </w:rPr>
        <w:t xml:space="preserve"> </w:t>
      </w:r>
      <w:r w:rsidR="00A6555A">
        <w:rPr>
          <w:rFonts w:ascii="Times New Roman" w:hAnsi="Times New Roman"/>
          <w:bCs/>
        </w:rPr>
        <w:t>h, y permanecerán expuestos de forma ininterrumpida hasta la clausura</w:t>
      </w:r>
      <w:r w:rsidR="001B1C02">
        <w:rPr>
          <w:rFonts w:ascii="Times New Roman" w:hAnsi="Times New Roman"/>
          <w:bCs/>
        </w:rPr>
        <w:t xml:space="preserve"> del Congreso</w:t>
      </w:r>
      <w:r w:rsidR="00A6555A">
        <w:rPr>
          <w:rFonts w:ascii="Times New Roman" w:hAnsi="Times New Roman"/>
          <w:bCs/>
        </w:rPr>
        <w:t xml:space="preserve">. </w:t>
      </w:r>
      <w:r w:rsidR="00ED11FF">
        <w:rPr>
          <w:rFonts w:ascii="Times New Roman" w:hAnsi="Times New Roman"/>
          <w:bCs/>
        </w:rPr>
        <w:t>Lugar: Hall de la Facultad de Veterinaria.</w:t>
      </w:r>
    </w:p>
    <w:p w14:paraId="13F91568" w14:textId="253F8631" w:rsidR="00E800ED" w:rsidRPr="00A6555A" w:rsidRDefault="00A6555A" w:rsidP="00635640">
      <w:pPr>
        <w:pStyle w:val="CM5"/>
        <w:spacing w:after="265"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Las comunicaciones orales deberán ser entregadas </w:t>
      </w:r>
      <w:r w:rsidR="00B164A3">
        <w:rPr>
          <w:rFonts w:ascii="Times New Roman" w:hAnsi="Times New Roman"/>
          <w:bCs/>
        </w:rPr>
        <w:t>10</w:t>
      </w:r>
      <w:r w:rsidR="00C37E9C">
        <w:rPr>
          <w:rFonts w:ascii="Times New Roman" w:hAnsi="Times New Roman"/>
          <w:bCs/>
        </w:rPr>
        <w:t xml:space="preserve"> min</w:t>
      </w:r>
      <w:r>
        <w:rPr>
          <w:rFonts w:ascii="Times New Roman" w:hAnsi="Times New Roman"/>
          <w:bCs/>
        </w:rPr>
        <w:t xml:space="preserve"> antes del inicio d</w:t>
      </w:r>
      <w:r w:rsidR="00EB032B">
        <w:rPr>
          <w:rFonts w:ascii="Times New Roman" w:hAnsi="Times New Roman"/>
          <w:bCs/>
        </w:rPr>
        <w:t xml:space="preserve">e </w:t>
      </w:r>
      <w:r>
        <w:rPr>
          <w:rFonts w:ascii="Times New Roman" w:hAnsi="Times New Roman"/>
          <w:bCs/>
        </w:rPr>
        <w:t>la sesión en la que se vayan a exponer.</w:t>
      </w:r>
      <w:r w:rsidR="00EB032B">
        <w:rPr>
          <w:rFonts w:ascii="Times New Roman" w:hAnsi="Times New Roman"/>
          <w:bCs/>
        </w:rPr>
        <w:t xml:space="preserve"> La duración de la exposición de </w:t>
      </w:r>
      <w:r w:rsidR="00C37E9C">
        <w:rPr>
          <w:rFonts w:ascii="Times New Roman" w:hAnsi="Times New Roman"/>
          <w:bCs/>
        </w:rPr>
        <w:t>estas</w:t>
      </w:r>
      <w:r w:rsidR="00EB032B">
        <w:rPr>
          <w:rFonts w:ascii="Times New Roman" w:hAnsi="Times New Roman"/>
          <w:bCs/>
        </w:rPr>
        <w:t xml:space="preserve"> será de un máximo de </w:t>
      </w:r>
      <w:r w:rsidR="00B164A3">
        <w:rPr>
          <w:rFonts w:ascii="Times New Roman" w:hAnsi="Times New Roman"/>
          <w:bCs/>
        </w:rPr>
        <w:t>8</w:t>
      </w:r>
      <w:r w:rsidR="00C37E9C">
        <w:rPr>
          <w:rFonts w:ascii="Times New Roman" w:hAnsi="Times New Roman"/>
          <w:bCs/>
        </w:rPr>
        <w:t xml:space="preserve"> min</w:t>
      </w:r>
      <w:r w:rsidR="00ED11FF">
        <w:rPr>
          <w:rFonts w:ascii="Times New Roman" w:hAnsi="Times New Roman"/>
          <w:bCs/>
        </w:rPr>
        <w:t xml:space="preserve">, seguidas de </w:t>
      </w:r>
      <w:r w:rsidR="00B164A3">
        <w:rPr>
          <w:rFonts w:ascii="Times New Roman" w:hAnsi="Times New Roman"/>
          <w:bCs/>
        </w:rPr>
        <w:t>5</w:t>
      </w:r>
      <w:r w:rsidR="00C37E9C">
        <w:rPr>
          <w:rFonts w:ascii="Times New Roman" w:hAnsi="Times New Roman"/>
          <w:bCs/>
        </w:rPr>
        <w:t xml:space="preserve"> min</w:t>
      </w:r>
      <w:r w:rsidR="00ED11FF">
        <w:rPr>
          <w:rFonts w:ascii="Times New Roman" w:hAnsi="Times New Roman"/>
          <w:bCs/>
        </w:rPr>
        <w:t xml:space="preserve"> de discusión.</w:t>
      </w:r>
      <w:r w:rsidR="00E800ED" w:rsidRPr="00A6555A">
        <w:rPr>
          <w:rFonts w:ascii="Times New Roman" w:hAnsi="Times New Roman"/>
          <w:bCs/>
        </w:rPr>
        <w:br w:type="page"/>
      </w:r>
    </w:p>
    <w:p w14:paraId="55B6F3D9" w14:textId="77777777" w:rsidR="00E800ED" w:rsidRDefault="00E800ED" w:rsidP="00E800ED">
      <w:pPr>
        <w:pStyle w:val="CM5"/>
        <w:jc w:val="center"/>
        <w:rPr>
          <w:rFonts w:ascii="Times New Roman" w:hAnsi="Times New Roman"/>
          <w:b/>
          <w:bCs/>
        </w:rPr>
      </w:pPr>
    </w:p>
    <w:p w14:paraId="66B5A718" w14:textId="77777777" w:rsidR="00112C99" w:rsidRDefault="00112C99" w:rsidP="00E800ED">
      <w:pPr>
        <w:pStyle w:val="CM5"/>
        <w:jc w:val="center"/>
        <w:rPr>
          <w:rFonts w:ascii="Times New Roman" w:hAnsi="Times New Roman"/>
          <w:b/>
          <w:bCs/>
          <w:color w:val="44546A" w:themeColor="text2"/>
          <w:sz w:val="28"/>
        </w:rPr>
      </w:pPr>
    </w:p>
    <w:p w14:paraId="61D826B3" w14:textId="77777777" w:rsidR="00E800ED" w:rsidRDefault="00E800ED" w:rsidP="00E800ED">
      <w:pPr>
        <w:pStyle w:val="CM5"/>
        <w:jc w:val="center"/>
        <w:rPr>
          <w:rFonts w:ascii="Times New Roman" w:hAnsi="Times New Roman"/>
          <w:color w:val="44546A" w:themeColor="text2"/>
          <w:sz w:val="28"/>
        </w:rPr>
      </w:pPr>
      <w:r>
        <w:rPr>
          <w:rFonts w:ascii="Times New Roman" w:hAnsi="Times New Roman"/>
          <w:b/>
          <w:bCs/>
          <w:color w:val="44546A" w:themeColor="text2"/>
          <w:sz w:val="28"/>
        </w:rPr>
        <w:t xml:space="preserve">EJEMPLO DE COMUNICACIÓN </w:t>
      </w:r>
    </w:p>
    <w:p w14:paraId="3C5178D8" w14:textId="77777777" w:rsidR="00E800ED" w:rsidRDefault="00E800ED" w:rsidP="00E800ED">
      <w:pPr>
        <w:pStyle w:val="CM3"/>
        <w:spacing w:line="240" w:lineRule="auto"/>
        <w:jc w:val="both"/>
        <w:rPr>
          <w:rFonts w:ascii="Times New Roman" w:hAnsi="Times New Roman"/>
          <w:b/>
          <w:bCs/>
        </w:rPr>
      </w:pPr>
    </w:p>
    <w:p w14:paraId="1C95CBD1" w14:textId="77777777" w:rsidR="00E800ED" w:rsidRDefault="00E800ED" w:rsidP="00E800ED">
      <w:pPr>
        <w:pStyle w:val="Default"/>
        <w:rPr>
          <w:rFonts w:ascii="Times New Roman" w:hAnsi="Times New Roman"/>
        </w:rPr>
      </w:pPr>
    </w:p>
    <w:p w14:paraId="39B8C022" w14:textId="77777777" w:rsidR="00266652" w:rsidRDefault="00266652" w:rsidP="00C742DA">
      <w:pPr>
        <w:jc w:val="center"/>
        <w:rPr>
          <w:b/>
        </w:rPr>
      </w:pPr>
    </w:p>
    <w:p w14:paraId="7FAF9C75" w14:textId="77777777" w:rsidR="00266652" w:rsidRDefault="00266652" w:rsidP="00C742DA">
      <w:pPr>
        <w:jc w:val="center"/>
        <w:rPr>
          <w:b/>
        </w:rPr>
      </w:pPr>
    </w:p>
    <w:p w14:paraId="0F1238FB" w14:textId="77777777" w:rsidR="00C742DA" w:rsidRDefault="00C742DA" w:rsidP="00C742DA">
      <w:pPr>
        <w:jc w:val="center"/>
        <w:rPr>
          <w:b/>
        </w:rPr>
      </w:pPr>
      <w:r>
        <w:rPr>
          <w:b/>
        </w:rPr>
        <w:t>Comunicación oral</w:t>
      </w:r>
    </w:p>
    <w:p w14:paraId="4920AE0E" w14:textId="77777777" w:rsidR="00266652" w:rsidRDefault="00266652" w:rsidP="00C742DA">
      <w:pPr>
        <w:jc w:val="center"/>
        <w:rPr>
          <w:b/>
        </w:rPr>
      </w:pPr>
    </w:p>
    <w:p w14:paraId="05C223C2" w14:textId="77777777" w:rsidR="00266652" w:rsidRDefault="00266652" w:rsidP="00C742DA">
      <w:pPr>
        <w:jc w:val="center"/>
        <w:rPr>
          <w:b/>
        </w:rPr>
      </w:pPr>
    </w:p>
    <w:p w14:paraId="03E286B2" w14:textId="77777777" w:rsidR="006B6F38" w:rsidRDefault="00266652" w:rsidP="006B6F38">
      <w:pPr>
        <w:jc w:val="center"/>
        <w:rPr>
          <w:rFonts w:ascii="Times New Roman" w:hAnsi="Times New Roman"/>
          <w:b/>
        </w:rPr>
      </w:pPr>
      <w:r w:rsidRPr="00565254">
        <w:rPr>
          <w:rFonts w:ascii="Times New Roman" w:hAnsi="Times New Roman"/>
          <w:b/>
        </w:rPr>
        <w:t>UNA DE OSOS</w:t>
      </w:r>
    </w:p>
    <w:p w14:paraId="24561D81" w14:textId="77777777" w:rsidR="006B6F38" w:rsidRDefault="006B6F38" w:rsidP="006B6F38">
      <w:pPr>
        <w:jc w:val="center"/>
        <w:rPr>
          <w:rFonts w:ascii="Times New Roman" w:hAnsi="Times New Roman"/>
          <w:b/>
        </w:rPr>
      </w:pPr>
    </w:p>
    <w:p w14:paraId="16B6923E" w14:textId="77777777" w:rsidR="00266652" w:rsidRDefault="00266652" w:rsidP="006B6F38">
      <w:pPr>
        <w:jc w:val="center"/>
        <w:rPr>
          <w:rFonts w:ascii="Times New Roman" w:hAnsi="Times New Roman"/>
          <w:b/>
        </w:rPr>
      </w:pPr>
      <w:r w:rsidRPr="00266652">
        <w:rPr>
          <w:rFonts w:ascii="Times New Roman" w:hAnsi="Times New Roman"/>
          <w:b/>
          <w:u w:val="single"/>
        </w:rPr>
        <w:t>García Marín JF</w:t>
      </w:r>
      <w:r w:rsidRPr="00266652">
        <w:rPr>
          <w:rFonts w:ascii="Times New Roman" w:hAnsi="Times New Roman"/>
          <w:b/>
          <w:u w:val="single"/>
          <w:vertAlign w:val="superscript"/>
        </w:rPr>
        <w:t>1</w:t>
      </w:r>
      <w:r w:rsidRPr="00266652">
        <w:rPr>
          <w:rFonts w:ascii="Times New Roman" w:hAnsi="Times New Roman"/>
          <w:b/>
        </w:rPr>
        <w:t xml:space="preserve">, </w:t>
      </w:r>
      <w:proofErr w:type="spellStart"/>
      <w:r w:rsidRPr="00266652">
        <w:rPr>
          <w:rFonts w:ascii="Times New Roman" w:hAnsi="Times New Roman"/>
          <w:b/>
        </w:rPr>
        <w:t>Polledo</w:t>
      </w:r>
      <w:proofErr w:type="spellEnd"/>
      <w:r w:rsidRPr="00266652">
        <w:rPr>
          <w:rFonts w:ascii="Times New Roman" w:hAnsi="Times New Roman"/>
          <w:b/>
        </w:rPr>
        <w:t xml:space="preserve"> L</w:t>
      </w:r>
      <w:r w:rsidRPr="00266652">
        <w:rPr>
          <w:rFonts w:ascii="Times New Roman" w:hAnsi="Times New Roman"/>
          <w:b/>
          <w:vertAlign w:val="superscript"/>
        </w:rPr>
        <w:t>2</w:t>
      </w:r>
      <w:r w:rsidRPr="00266652">
        <w:rPr>
          <w:rFonts w:ascii="Times New Roman" w:hAnsi="Times New Roman"/>
          <w:b/>
        </w:rPr>
        <w:t>, Gayo E</w:t>
      </w:r>
      <w:r w:rsidRPr="00266652">
        <w:rPr>
          <w:rFonts w:ascii="Times New Roman" w:hAnsi="Times New Roman"/>
          <w:b/>
          <w:vertAlign w:val="superscript"/>
        </w:rPr>
        <w:t>1</w:t>
      </w:r>
      <w:r w:rsidRPr="00266652">
        <w:rPr>
          <w:rFonts w:ascii="Times New Roman" w:hAnsi="Times New Roman"/>
          <w:b/>
        </w:rPr>
        <w:t>, Royo L</w:t>
      </w:r>
      <w:r w:rsidRPr="00266652">
        <w:rPr>
          <w:rFonts w:ascii="Times New Roman" w:hAnsi="Times New Roman"/>
          <w:b/>
          <w:vertAlign w:val="superscript"/>
        </w:rPr>
        <w:t>3</w:t>
      </w:r>
      <w:r w:rsidRPr="00266652">
        <w:rPr>
          <w:rFonts w:ascii="Times New Roman" w:hAnsi="Times New Roman"/>
          <w:b/>
        </w:rPr>
        <w:t>, Aduriz G</w:t>
      </w:r>
      <w:r w:rsidRPr="00266652">
        <w:rPr>
          <w:rFonts w:ascii="Times New Roman" w:hAnsi="Times New Roman"/>
          <w:b/>
          <w:vertAlign w:val="superscript"/>
        </w:rPr>
        <w:t>4</w:t>
      </w:r>
      <w:r w:rsidRPr="00266652">
        <w:rPr>
          <w:rFonts w:ascii="Times New Roman" w:hAnsi="Times New Roman"/>
          <w:b/>
        </w:rPr>
        <w:t>, Pérez-Martínez C</w:t>
      </w:r>
      <w:r w:rsidRPr="00266652">
        <w:rPr>
          <w:rFonts w:ascii="Times New Roman" w:hAnsi="Times New Roman"/>
          <w:b/>
          <w:vertAlign w:val="superscript"/>
        </w:rPr>
        <w:t>1</w:t>
      </w:r>
      <w:r w:rsidRPr="00266652">
        <w:rPr>
          <w:rFonts w:ascii="Times New Roman" w:hAnsi="Times New Roman"/>
          <w:b/>
        </w:rPr>
        <w:t>, García-Iglesias MJ</w:t>
      </w:r>
      <w:r w:rsidRPr="00266652">
        <w:rPr>
          <w:rFonts w:ascii="Times New Roman" w:hAnsi="Times New Roman"/>
          <w:b/>
          <w:vertAlign w:val="superscript"/>
        </w:rPr>
        <w:t>1</w:t>
      </w:r>
      <w:r w:rsidRPr="00266652">
        <w:rPr>
          <w:rFonts w:ascii="Times New Roman" w:hAnsi="Times New Roman"/>
          <w:b/>
        </w:rPr>
        <w:t>, Balseiro A</w:t>
      </w:r>
      <w:r w:rsidRPr="00266652">
        <w:rPr>
          <w:rFonts w:ascii="Times New Roman" w:hAnsi="Times New Roman"/>
          <w:b/>
          <w:vertAlign w:val="superscript"/>
        </w:rPr>
        <w:t>3</w:t>
      </w:r>
      <w:r w:rsidRPr="00266652">
        <w:rPr>
          <w:rFonts w:ascii="Times New Roman" w:hAnsi="Times New Roman"/>
          <w:b/>
        </w:rPr>
        <w:t>.</w:t>
      </w:r>
    </w:p>
    <w:p w14:paraId="751506B9" w14:textId="77777777" w:rsidR="006B6F38" w:rsidRPr="00266652" w:rsidRDefault="006B6F38" w:rsidP="006B6F38">
      <w:pPr>
        <w:jc w:val="center"/>
        <w:rPr>
          <w:rFonts w:ascii="Times New Roman" w:hAnsi="Times New Roman"/>
          <w:b/>
        </w:rPr>
      </w:pPr>
    </w:p>
    <w:p w14:paraId="42AFDBDF" w14:textId="77777777" w:rsidR="00266652" w:rsidRPr="00565254" w:rsidRDefault="00266652" w:rsidP="006B6F38">
      <w:pPr>
        <w:jc w:val="center"/>
        <w:rPr>
          <w:rFonts w:ascii="Times New Roman" w:hAnsi="Times New Roman"/>
        </w:rPr>
      </w:pPr>
      <w:r w:rsidRPr="00565254">
        <w:rPr>
          <w:rFonts w:ascii="Times New Roman" w:hAnsi="Times New Roman"/>
          <w:vertAlign w:val="superscript"/>
        </w:rPr>
        <w:t>1</w:t>
      </w:r>
      <w:r w:rsidRPr="00565254">
        <w:rPr>
          <w:rFonts w:ascii="Times New Roman" w:hAnsi="Times New Roman"/>
        </w:rPr>
        <w:t xml:space="preserve">Histología y Anatomía Patológica. Departamento de Sanidad Animal. Facultad de Veterinaria. Universidad de León. </w:t>
      </w:r>
      <w:r w:rsidRPr="00565254">
        <w:rPr>
          <w:rFonts w:ascii="Times New Roman" w:hAnsi="Times New Roman"/>
          <w:vertAlign w:val="superscript"/>
        </w:rPr>
        <w:t xml:space="preserve">2 </w:t>
      </w:r>
      <w:proofErr w:type="gramStart"/>
      <w:r w:rsidRPr="00565254">
        <w:rPr>
          <w:rFonts w:ascii="Times New Roman" w:hAnsi="Times New Roman"/>
        </w:rPr>
        <w:t>Micros</w:t>
      </w:r>
      <w:proofErr w:type="gramEnd"/>
      <w:r w:rsidRPr="00565254">
        <w:rPr>
          <w:rFonts w:ascii="Times New Roman" w:hAnsi="Times New Roman"/>
        </w:rPr>
        <w:t xml:space="preserve"> Veterinaria. León. </w:t>
      </w:r>
      <w:r w:rsidRPr="00565254">
        <w:rPr>
          <w:rFonts w:ascii="Times New Roman" w:hAnsi="Times New Roman"/>
          <w:vertAlign w:val="superscript"/>
        </w:rPr>
        <w:t>3</w:t>
      </w:r>
      <w:r w:rsidRPr="00565254">
        <w:rPr>
          <w:rFonts w:ascii="Times New Roman" w:hAnsi="Times New Roman"/>
        </w:rPr>
        <w:t xml:space="preserve">SERIDA. </w:t>
      </w:r>
      <w:r w:rsidRPr="00565254">
        <w:rPr>
          <w:rFonts w:ascii="Times New Roman" w:hAnsi="Times New Roman"/>
          <w:lang w:val="es-ES"/>
        </w:rPr>
        <w:t xml:space="preserve">Asturias. </w:t>
      </w:r>
      <w:r w:rsidRPr="00565254">
        <w:rPr>
          <w:rFonts w:ascii="Times New Roman" w:hAnsi="Times New Roman"/>
          <w:vertAlign w:val="superscript"/>
          <w:lang w:val="es-ES"/>
        </w:rPr>
        <w:t>4</w:t>
      </w:r>
      <w:r w:rsidRPr="00565254">
        <w:rPr>
          <w:rFonts w:ascii="Times New Roman" w:hAnsi="Times New Roman"/>
        </w:rPr>
        <w:t xml:space="preserve">NEIKER </w:t>
      </w:r>
      <w:proofErr w:type="spellStart"/>
      <w:r w:rsidRPr="00565254">
        <w:rPr>
          <w:rFonts w:ascii="Times New Roman" w:hAnsi="Times New Roman"/>
        </w:rPr>
        <w:t>Tecnalia</w:t>
      </w:r>
      <w:proofErr w:type="spellEnd"/>
      <w:r w:rsidRPr="00565254">
        <w:rPr>
          <w:rFonts w:ascii="Times New Roman" w:hAnsi="Times New Roman"/>
        </w:rPr>
        <w:t xml:space="preserve">, Bizkaia </w:t>
      </w:r>
      <w:r w:rsidRPr="00565254">
        <w:rPr>
          <w:rFonts w:ascii="Times New Roman" w:hAnsi="Times New Roman"/>
          <w:lang w:val="es-ES"/>
        </w:rPr>
        <w:t xml:space="preserve">Email: </w:t>
      </w:r>
      <w:hyperlink r:id="rId7" w:history="1">
        <w:r w:rsidRPr="00565254">
          <w:rPr>
            <w:rStyle w:val="Hipervnculo"/>
            <w:lang w:val="es-ES"/>
          </w:rPr>
          <w:t>jfgarm@unileon.es</w:t>
        </w:r>
      </w:hyperlink>
    </w:p>
    <w:p w14:paraId="6F92CCCE" w14:textId="77777777" w:rsidR="00266652" w:rsidRPr="00565254" w:rsidRDefault="00266652" w:rsidP="006B6F38">
      <w:pPr>
        <w:rPr>
          <w:rFonts w:ascii="Times New Roman" w:hAnsi="Times New Roman"/>
        </w:rPr>
      </w:pPr>
    </w:p>
    <w:p w14:paraId="6DC7F005" w14:textId="77777777" w:rsidR="00266652" w:rsidRPr="00565254" w:rsidRDefault="00266652" w:rsidP="00266652">
      <w:pPr>
        <w:jc w:val="both"/>
        <w:rPr>
          <w:rFonts w:ascii="Times New Roman" w:hAnsi="Times New Roman"/>
        </w:rPr>
      </w:pPr>
      <w:r w:rsidRPr="00565254">
        <w:rPr>
          <w:rFonts w:ascii="Times New Roman" w:hAnsi="Times New Roman"/>
        </w:rPr>
        <w:t>El motivo de esta comunicación es dar a conocer los resultados de 11 necropsias de oso pardo (</w:t>
      </w:r>
      <w:proofErr w:type="spellStart"/>
      <w:r w:rsidRPr="00565254">
        <w:rPr>
          <w:rFonts w:ascii="Times New Roman" w:hAnsi="Times New Roman"/>
          <w:i/>
        </w:rPr>
        <w:t>Ursus</w:t>
      </w:r>
      <w:proofErr w:type="spellEnd"/>
      <w:r w:rsidRPr="00565254">
        <w:rPr>
          <w:rFonts w:ascii="Times New Roman" w:hAnsi="Times New Roman"/>
          <w:i/>
        </w:rPr>
        <w:t xml:space="preserve"> </w:t>
      </w:r>
      <w:proofErr w:type="spellStart"/>
      <w:r w:rsidRPr="00565254">
        <w:rPr>
          <w:rFonts w:ascii="Times New Roman" w:hAnsi="Times New Roman"/>
          <w:i/>
        </w:rPr>
        <w:t>arctos</w:t>
      </w:r>
      <w:proofErr w:type="spellEnd"/>
      <w:r w:rsidRPr="00565254">
        <w:rPr>
          <w:rFonts w:ascii="Times New Roman" w:hAnsi="Times New Roman"/>
        </w:rPr>
        <w:t xml:space="preserve">) realizadas entre 1998 y 2015, hallados muertos o moribundos en los montes cantábricos de León y Asturias. Las edades de los osos variaron desde neonato hasta edades muy avanzadas. Se llevó a cabo la necropsia completa y estudios histopatológicos, toxicológicos y microbiológicos en todos los animales. En los que se estimó conveniente se realizaron estudios moleculares para detección de agentes etiológicos. Las causas de muerte diagnosticada solas o simultáneamente en el mismo animal fueron: traumas graves producidos por otros osos en cinco casos; miopatía degenerativa asociada a estrés en dos animales; miositis gangrenosa por </w:t>
      </w:r>
      <w:proofErr w:type="spellStart"/>
      <w:r w:rsidRPr="00565254">
        <w:rPr>
          <w:rFonts w:ascii="Times New Roman" w:hAnsi="Times New Roman"/>
          <w:i/>
        </w:rPr>
        <w:t>Clostridium</w:t>
      </w:r>
      <w:proofErr w:type="spellEnd"/>
      <w:r w:rsidRPr="00565254">
        <w:rPr>
          <w:rFonts w:ascii="Times New Roman" w:hAnsi="Times New Roman"/>
          <w:i/>
        </w:rPr>
        <w:t xml:space="preserve"> </w:t>
      </w:r>
      <w:proofErr w:type="spellStart"/>
      <w:r w:rsidRPr="00565254">
        <w:rPr>
          <w:rFonts w:ascii="Times New Roman" w:hAnsi="Times New Roman"/>
          <w:i/>
        </w:rPr>
        <w:t>sordellii</w:t>
      </w:r>
      <w:proofErr w:type="spellEnd"/>
      <w:r w:rsidRPr="00565254">
        <w:rPr>
          <w:rFonts w:ascii="Times New Roman" w:hAnsi="Times New Roman"/>
        </w:rPr>
        <w:t xml:space="preserve"> en tres osos; hepatitis vírica (CAV-1) en un oso, abscesos y septicemia bacteriana en un caso, múltiples tumores en un oso, muerte por disparo en un caso y malformación congénita en otro oso. Se observó la asociación de dos de las patologías mencionadas en el mismo animal en cuatro casos: traumas y miositis gangrenosa en dos osos, traumas con abscesos y septicemia bacteriana en un animal y miopatía degenerativa con miositis gangrenosa en otro oso. Se detallarán pormenorizadamente la sistemática de diagnóstico y las peculiaridades en esta especie, así como las connotaciones y repercusiones sociales que rodean a este tipo de actuaciones, de carácter forense en la mayoría de los casos.</w:t>
      </w:r>
    </w:p>
    <w:p w14:paraId="2A4FF351" w14:textId="77777777" w:rsidR="00266652" w:rsidRDefault="00266652" w:rsidP="00C742DA">
      <w:pPr>
        <w:jc w:val="center"/>
        <w:rPr>
          <w:b/>
        </w:rPr>
      </w:pPr>
    </w:p>
    <w:p w14:paraId="58363BDF" w14:textId="77777777" w:rsidR="00266652" w:rsidRDefault="00266652" w:rsidP="00C742DA">
      <w:pPr>
        <w:jc w:val="center"/>
        <w:rPr>
          <w:b/>
        </w:rPr>
      </w:pPr>
    </w:p>
    <w:p w14:paraId="33A3C4DC" w14:textId="77777777" w:rsidR="00C742DA" w:rsidRDefault="00C742DA" w:rsidP="00C742DA">
      <w:pPr>
        <w:jc w:val="center"/>
        <w:rPr>
          <w:b/>
        </w:rPr>
      </w:pPr>
    </w:p>
    <w:p w14:paraId="2CC40683" w14:textId="77777777" w:rsidR="00266652" w:rsidRDefault="00266652" w:rsidP="00C742DA">
      <w:pPr>
        <w:jc w:val="center"/>
        <w:rPr>
          <w:b/>
        </w:rPr>
      </w:pPr>
    </w:p>
    <w:p w14:paraId="773A9A37" w14:textId="77777777" w:rsidR="00266652" w:rsidRDefault="00266652" w:rsidP="00C742DA">
      <w:pPr>
        <w:jc w:val="center"/>
        <w:rPr>
          <w:b/>
        </w:rPr>
      </w:pPr>
    </w:p>
    <w:sectPr w:rsidR="00266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C3B50" w14:textId="77777777" w:rsidR="00B86551" w:rsidRDefault="00B86551" w:rsidP="00266652">
      <w:r>
        <w:separator/>
      </w:r>
    </w:p>
  </w:endnote>
  <w:endnote w:type="continuationSeparator" w:id="0">
    <w:p w14:paraId="0A22F8B9" w14:textId="77777777" w:rsidR="00B86551" w:rsidRDefault="00B86551" w:rsidP="0026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Italic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ADA11" w14:textId="77777777" w:rsidR="00B86551" w:rsidRDefault="00B86551" w:rsidP="00266652">
      <w:r>
        <w:separator/>
      </w:r>
    </w:p>
  </w:footnote>
  <w:footnote w:type="continuationSeparator" w:id="0">
    <w:p w14:paraId="4BE18714" w14:textId="77777777" w:rsidR="00B86551" w:rsidRDefault="00B86551" w:rsidP="0026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E70"/>
    <w:multiLevelType w:val="multilevel"/>
    <w:tmpl w:val="0746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75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ED"/>
    <w:rsid w:val="000102AC"/>
    <w:rsid w:val="00031082"/>
    <w:rsid w:val="00047032"/>
    <w:rsid w:val="00112C99"/>
    <w:rsid w:val="001262A9"/>
    <w:rsid w:val="001B1C02"/>
    <w:rsid w:val="001B4A21"/>
    <w:rsid w:val="00266652"/>
    <w:rsid w:val="002A4C1B"/>
    <w:rsid w:val="00352E65"/>
    <w:rsid w:val="00395BA1"/>
    <w:rsid w:val="003E0419"/>
    <w:rsid w:val="004676A2"/>
    <w:rsid w:val="00472854"/>
    <w:rsid w:val="004B613D"/>
    <w:rsid w:val="00543FAA"/>
    <w:rsid w:val="00610C32"/>
    <w:rsid w:val="00635640"/>
    <w:rsid w:val="006430A7"/>
    <w:rsid w:val="006B6F38"/>
    <w:rsid w:val="006E382B"/>
    <w:rsid w:val="006F50E6"/>
    <w:rsid w:val="00737F5A"/>
    <w:rsid w:val="007511D2"/>
    <w:rsid w:val="007A4FB0"/>
    <w:rsid w:val="007C5172"/>
    <w:rsid w:val="00815D9C"/>
    <w:rsid w:val="0096058A"/>
    <w:rsid w:val="009608E1"/>
    <w:rsid w:val="00A13FC7"/>
    <w:rsid w:val="00A6555A"/>
    <w:rsid w:val="00AB0A72"/>
    <w:rsid w:val="00AB1368"/>
    <w:rsid w:val="00B164A3"/>
    <w:rsid w:val="00B86551"/>
    <w:rsid w:val="00C37E9C"/>
    <w:rsid w:val="00C6551C"/>
    <w:rsid w:val="00C742DA"/>
    <w:rsid w:val="00CC2F74"/>
    <w:rsid w:val="00DA0ED0"/>
    <w:rsid w:val="00DD3642"/>
    <w:rsid w:val="00E41BEB"/>
    <w:rsid w:val="00E800ED"/>
    <w:rsid w:val="00E86033"/>
    <w:rsid w:val="00EB032B"/>
    <w:rsid w:val="00EC0E82"/>
    <w:rsid w:val="00ED11FF"/>
    <w:rsid w:val="00EF0CEF"/>
    <w:rsid w:val="00F36458"/>
    <w:rsid w:val="00F42A2C"/>
    <w:rsid w:val="00F64C3C"/>
    <w:rsid w:val="00FB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3E35F"/>
  <w15:chartTrackingRefBased/>
  <w15:docId w15:val="{C5C96F34-617E-42FE-A30D-25FFBFF0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0E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800ED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uiPriority w:val="99"/>
    <w:rsid w:val="00E800ED"/>
    <w:pPr>
      <w:widowControl w:val="0"/>
      <w:autoSpaceDE w:val="0"/>
      <w:autoSpaceDN w:val="0"/>
      <w:adjustRightInd w:val="0"/>
      <w:spacing w:after="0" w:line="240" w:lineRule="auto"/>
    </w:pPr>
    <w:rPr>
      <w:rFonts w:ascii="Verdana,BoldItalic" w:eastAsia="Times New Roman" w:hAnsi="Verdana,BoldItalic" w:cs="Verdana,BoldItalic"/>
      <w:color w:val="000000"/>
      <w:sz w:val="24"/>
      <w:szCs w:val="24"/>
      <w:lang w:val="es-ES_tradnl" w:eastAsia="es-ES_tradnl"/>
    </w:rPr>
  </w:style>
  <w:style w:type="paragraph" w:customStyle="1" w:styleId="CM4">
    <w:name w:val="CM4"/>
    <w:basedOn w:val="Default"/>
    <w:next w:val="Default"/>
    <w:uiPriority w:val="99"/>
    <w:rsid w:val="00E800ED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E800ED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800ED"/>
    <w:pPr>
      <w:spacing w:line="276" w:lineRule="atLeast"/>
    </w:pPr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unhideWhenUsed/>
    <w:rsid w:val="00266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652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2666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652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paragraph" w:styleId="Revisin">
    <w:name w:val="Revision"/>
    <w:hidden/>
    <w:uiPriority w:val="99"/>
    <w:semiHidden/>
    <w:rsid w:val="001B1C02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fgarm@unileon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MARIA BALSEIRO MORALES</cp:lastModifiedBy>
  <cp:revision>5</cp:revision>
  <dcterms:created xsi:type="dcterms:W3CDTF">2025-02-18T16:55:00Z</dcterms:created>
  <dcterms:modified xsi:type="dcterms:W3CDTF">2025-02-18T18:44:00Z</dcterms:modified>
</cp:coreProperties>
</file>